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2" w:rsidRDefault="00586943" w:rsidP="00586943">
      <w:pPr>
        <w:jc w:val="center"/>
      </w:pPr>
      <w:r>
        <w:rPr>
          <w:noProof/>
        </w:rPr>
        <w:drawing>
          <wp:inline distT="0" distB="0" distL="0" distR="0">
            <wp:extent cx="5210175" cy="1304925"/>
            <wp:effectExtent l="76200" t="76200" r="1428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6943" w:rsidRPr="00460FFA" w:rsidRDefault="00156065" w:rsidP="002C6C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Practitioner Meeting</w:t>
      </w:r>
    </w:p>
    <w:p w:rsidR="002C6C20" w:rsidRDefault="001979A7" w:rsidP="002C6C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January 10, 2019</w:t>
      </w:r>
    </w:p>
    <w:p w:rsidR="008F3165" w:rsidRDefault="008F3165" w:rsidP="008F3165">
      <w:pPr>
        <w:pStyle w:val="Footer"/>
        <w:jc w:val="center"/>
        <w:rPr>
          <w:b/>
        </w:rPr>
      </w:pPr>
      <w:r w:rsidRPr="00586943">
        <w:rPr>
          <w:b/>
        </w:rPr>
        <w:t xml:space="preserve">Location: </w:t>
      </w:r>
      <w:r w:rsidR="001979A7">
        <w:rPr>
          <w:b/>
        </w:rPr>
        <w:t xml:space="preserve">First 5 Shasta </w:t>
      </w:r>
    </w:p>
    <w:p w:rsidR="008F3165" w:rsidRDefault="008F3165" w:rsidP="008F3165">
      <w:pPr>
        <w:pStyle w:val="Footer"/>
        <w:jc w:val="center"/>
        <w:rPr>
          <w:b/>
        </w:rPr>
      </w:pPr>
      <w:r w:rsidRPr="00586943">
        <w:rPr>
          <w:b/>
        </w:rPr>
        <w:t xml:space="preserve"> </w:t>
      </w:r>
      <w:r w:rsidR="001979A7">
        <w:rPr>
          <w:b/>
        </w:rPr>
        <w:t xml:space="preserve">393 Park Marina Circle, </w:t>
      </w:r>
      <w:bookmarkStart w:id="0" w:name="_GoBack"/>
      <w:bookmarkEnd w:id="0"/>
      <w:r>
        <w:rPr>
          <w:b/>
        </w:rPr>
        <w:t>Redding, CA 96001</w:t>
      </w:r>
    </w:p>
    <w:p w:rsidR="008F3165" w:rsidRPr="00586943" w:rsidRDefault="008F3165" w:rsidP="008F3165">
      <w:pPr>
        <w:pStyle w:val="Footer"/>
        <w:jc w:val="center"/>
        <w:rPr>
          <w:b/>
        </w:rPr>
      </w:pPr>
      <w:r>
        <w:rPr>
          <w:b/>
        </w:rPr>
        <w:t>3:00 pm to 5:00 pm</w:t>
      </w:r>
    </w:p>
    <w:p w:rsidR="008F3165" w:rsidRPr="00460FFA" w:rsidRDefault="008F3165" w:rsidP="002C6C20">
      <w:pPr>
        <w:spacing w:after="0"/>
        <w:jc w:val="center"/>
        <w:rPr>
          <w:sz w:val="27"/>
          <w:szCs w:val="27"/>
        </w:rPr>
      </w:pPr>
    </w:p>
    <w:p w:rsidR="00536340" w:rsidRDefault="008F3165" w:rsidP="008F3165">
      <w:pPr>
        <w:tabs>
          <w:tab w:val="left" w:pos="1530"/>
        </w:tabs>
        <w:spacing w:after="0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AGENDA</w:t>
      </w:r>
    </w:p>
    <w:p w:rsidR="00D54AF3" w:rsidRDefault="00D54AF3" w:rsidP="004145F8">
      <w:pPr>
        <w:tabs>
          <w:tab w:val="left" w:pos="1530"/>
        </w:tabs>
        <w:spacing w:after="0"/>
        <w:ind w:left="900"/>
        <w:rPr>
          <w:b/>
          <w:sz w:val="23"/>
          <w:szCs w:val="23"/>
          <w:u w:val="single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 w:rsidRPr="00D54AF3">
        <w:rPr>
          <w:sz w:val="23"/>
          <w:szCs w:val="23"/>
        </w:rPr>
        <w:t>Introductions</w:t>
      </w:r>
    </w:p>
    <w:p w:rsidR="00E26D7E" w:rsidRDefault="00E26D7E" w:rsidP="004145F8">
      <w:pPr>
        <w:pStyle w:val="ListParagraph"/>
        <w:tabs>
          <w:tab w:val="left" w:pos="1530"/>
        </w:tabs>
        <w:spacing w:after="0"/>
        <w:ind w:left="900"/>
        <w:rPr>
          <w:sz w:val="23"/>
          <w:szCs w:val="23"/>
        </w:rPr>
      </w:pPr>
    </w:p>
    <w:p w:rsidR="00D54AF3" w:rsidRDefault="001979A7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>
        <w:rPr>
          <w:sz w:val="23"/>
          <w:szCs w:val="23"/>
        </w:rPr>
        <w:t>OTAN</w:t>
      </w:r>
    </w:p>
    <w:p w:rsidR="00E26D7E" w:rsidRPr="00E26D7E" w:rsidRDefault="00E26D7E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D54AF3" w:rsidRDefault="001979A7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>
        <w:rPr>
          <w:sz w:val="23"/>
          <w:szCs w:val="23"/>
        </w:rPr>
        <w:t xml:space="preserve">Concurrent Enrollment – Joy </w:t>
      </w:r>
      <w:proofErr w:type="spellStart"/>
      <w:r>
        <w:rPr>
          <w:sz w:val="23"/>
          <w:szCs w:val="23"/>
        </w:rPr>
        <w:t>Sixiengmay</w:t>
      </w:r>
      <w:proofErr w:type="spellEnd"/>
      <w:r>
        <w:rPr>
          <w:sz w:val="23"/>
          <w:szCs w:val="23"/>
        </w:rPr>
        <w:t>, Shasta College</w:t>
      </w:r>
    </w:p>
    <w:p w:rsidR="001F134B" w:rsidRPr="001F134B" w:rsidRDefault="001F134B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1F134B" w:rsidRDefault="001979A7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TOPSpro</w:t>
      </w:r>
      <w:proofErr w:type="spellEnd"/>
      <w:r>
        <w:rPr>
          <w:sz w:val="23"/>
          <w:szCs w:val="23"/>
        </w:rPr>
        <w:t xml:space="preserve"> Training 1.16.19, still time to register!</w:t>
      </w:r>
    </w:p>
    <w:p w:rsidR="00E55FC2" w:rsidRPr="00E55FC2" w:rsidRDefault="00E55FC2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D54AF3" w:rsidRDefault="00D54AF3" w:rsidP="004145F8">
      <w:pPr>
        <w:pStyle w:val="ListParagraph"/>
        <w:numPr>
          <w:ilvl w:val="0"/>
          <w:numId w:val="3"/>
        </w:numPr>
        <w:tabs>
          <w:tab w:val="left" w:pos="1530"/>
        </w:tabs>
        <w:spacing w:after="0"/>
        <w:ind w:left="900" w:firstLine="0"/>
        <w:rPr>
          <w:sz w:val="23"/>
          <w:szCs w:val="23"/>
        </w:rPr>
      </w:pPr>
      <w:r>
        <w:rPr>
          <w:sz w:val="23"/>
          <w:szCs w:val="23"/>
        </w:rPr>
        <w:t>Updates, tricks of the trade, challenges, support</w:t>
      </w:r>
    </w:p>
    <w:p w:rsidR="001F134B" w:rsidRPr="001F134B" w:rsidRDefault="001F134B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586943" w:rsidRDefault="00E858A6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 xml:space="preserve">Future Practitioner </w:t>
      </w:r>
      <w:r w:rsidR="006B113A">
        <w:rPr>
          <w:sz w:val="23"/>
          <w:szCs w:val="23"/>
        </w:rPr>
        <w:t>Meetings</w:t>
      </w:r>
      <w:r w:rsidR="00E26D7E">
        <w:rPr>
          <w:sz w:val="23"/>
          <w:szCs w:val="23"/>
        </w:rPr>
        <w:t xml:space="preserve"> </w:t>
      </w:r>
    </w:p>
    <w:p w:rsidR="008F3165" w:rsidRPr="008F3165" w:rsidRDefault="008F3165" w:rsidP="008F3165">
      <w:pPr>
        <w:pStyle w:val="ListParagraph"/>
        <w:rPr>
          <w:sz w:val="23"/>
          <w:szCs w:val="23"/>
        </w:rPr>
      </w:pPr>
    </w:p>
    <w:tbl>
      <w:tblPr>
        <w:tblpPr w:leftFromText="180" w:rightFromText="180" w:vertAnchor="text" w:horzAnchor="page" w:tblpX="1771" w:tblpY="16"/>
        <w:tblOverlap w:val="never"/>
        <w:tblW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3100"/>
      </w:tblGrid>
      <w:tr w:rsidR="008F3165" w:rsidRPr="004145F8" w:rsidTr="004D2BA2">
        <w:trPr>
          <w:trHeight w:val="232"/>
        </w:trPr>
        <w:tc>
          <w:tcPr>
            <w:tcW w:w="3747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  <w:t>Dates/Times</w:t>
            </w:r>
          </w:p>
        </w:tc>
        <w:tc>
          <w:tcPr>
            <w:tcW w:w="3100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</w:rPr>
              <w:t>Meeting Locations</w:t>
            </w:r>
          </w:p>
        </w:tc>
      </w:tr>
      <w:tr w:rsidR="008F3165" w:rsidRPr="004145F8" w:rsidTr="004D2BA2">
        <w:trPr>
          <w:trHeight w:val="1970"/>
        </w:trPr>
        <w:tc>
          <w:tcPr>
            <w:tcW w:w="3747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highlight w:val="yellow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  <w:t>Practitioner Meetings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 xml:space="preserve">Thursday, March </w:t>
            </w:r>
            <w:r w:rsidR="001979A7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5</w:t>
            </w: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, 2019 @ 3:00pm- 5:00pm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Thursday, May 23, 2019 @ 3:00pm- 5:00pm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highlight w:val="yellow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  <w:r w:rsidRPr="004145F8"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  <w:t>Practitioner Meetings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1979A7" w:rsidRPr="004145F8" w:rsidRDefault="001979A7" w:rsidP="001979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SCOE</w:t>
            </w:r>
            <w:r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, PDC</w:t>
            </w: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 xml:space="preserve"> Innsbruck, Redding, CA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SCOE</w:t>
            </w:r>
            <w:r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>, PDC</w:t>
            </w:r>
            <w:r w:rsidRPr="004145F8"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  <w:t xml:space="preserve"> Innsbruck, Redding, CA</w:t>
            </w: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b/>
                <w:kern w:val="28"/>
                <w:sz w:val="16"/>
                <w:szCs w:val="16"/>
                <w:u w:val="single"/>
              </w:rPr>
            </w:pPr>
          </w:p>
          <w:p w:rsidR="008F3165" w:rsidRPr="004145F8" w:rsidRDefault="008F3165" w:rsidP="004D2B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theme="minorHAnsi"/>
                <w:kern w:val="28"/>
                <w:sz w:val="16"/>
                <w:szCs w:val="16"/>
              </w:rPr>
            </w:pPr>
          </w:p>
        </w:tc>
      </w:tr>
    </w:tbl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8F3165" w:rsidRPr="008F3165" w:rsidRDefault="008F3165" w:rsidP="008F3165">
      <w:pPr>
        <w:tabs>
          <w:tab w:val="left" w:pos="1530"/>
        </w:tabs>
        <w:ind w:left="1080"/>
        <w:rPr>
          <w:sz w:val="23"/>
          <w:szCs w:val="23"/>
        </w:rPr>
      </w:pPr>
    </w:p>
    <w:p w:rsidR="00641B77" w:rsidRPr="00641B77" w:rsidRDefault="00641B77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641B77" w:rsidRDefault="00641B77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 xml:space="preserve">Upcoming due dates, </w:t>
      </w:r>
      <w:r w:rsidR="001979A7">
        <w:rPr>
          <w:sz w:val="23"/>
          <w:szCs w:val="23"/>
        </w:rPr>
        <w:t>2nd</w:t>
      </w:r>
      <w:r>
        <w:rPr>
          <w:sz w:val="23"/>
          <w:szCs w:val="23"/>
        </w:rPr>
        <w:t xml:space="preserve"> quarter student data, DIR </w:t>
      </w:r>
      <w:r w:rsidR="001979A7">
        <w:rPr>
          <w:sz w:val="23"/>
          <w:szCs w:val="23"/>
        </w:rPr>
        <w:t>1.31.19</w:t>
      </w:r>
    </w:p>
    <w:p w:rsidR="00E55FC2" w:rsidRPr="00E55FC2" w:rsidRDefault="00E55FC2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E55FC2" w:rsidRDefault="00E55FC2" w:rsidP="004145F8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>
        <w:rPr>
          <w:sz w:val="23"/>
          <w:szCs w:val="23"/>
        </w:rPr>
        <w:t>Other Items</w:t>
      </w:r>
    </w:p>
    <w:p w:rsidR="00E55FC2" w:rsidRPr="00E55FC2" w:rsidRDefault="00E55FC2" w:rsidP="004145F8">
      <w:pPr>
        <w:pStyle w:val="ListParagraph"/>
        <w:tabs>
          <w:tab w:val="left" w:pos="1530"/>
        </w:tabs>
        <w:ind w:left="900"/>
        <w:rPr>
          <w:sz w:val="23"/>
          <w:szCs w:val="23"/>
        </w:rPr>
      </w:pPr>
    </w:p>
    <w:p w:rsidR="004145F8" w:rsidRPr="008F3165" w:rsidRDefault="00E55FC2" w:rsidP="00CE04FA">
      <w:pPr>
        <w:pStyle w:val="ListParagraph"/>
        <w:numPr>
          <w:ilvl w:val="0"/>
          <w:numId w:val="3"/>
        </w:numPr>
        <w:tabs>
          <w:tab w:val="left" w:pos="1530"/>
        </w:tabs>
        <w:ind w:left="900" w:firstLine="0"/>
        <w:rPr>
          <w:sz w:val="23"/>
          <w:szCs w:val="23"/>
        </w:rPr>
      </w:pPr>
      <w:r w:rsidRPr="008F3165">
        <w:rPr>
          <w:sz w:val="23"/>
          <w:szCs w:val="23"/>
        </w:rPr>
        <w:t xml:space="preserve">Adjourn </w:t>
      </w:r>
    </w:p>
    <w:sectPr w:rsidR="004145F8" w:rsidRPr="008F3165" w:rsidSect="004145F8">
      <w:footerReference w:type="default" r:id="rId8"/>
      <w:pgSz w:w="12240" w:h="15840"/>
      <w:pgMar w:top="72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943" w:rsidRDefault="00586943" w:rsidP="00586943">
      <w:pPr>
        <w:spacing w:after="0" w:line="240" w:lineRule="auto"/>
      </w:pPr>
      <w:r>
        <w:separator/>
      </w:r>
    </w:p>
  </w:endnote>
  <w:endnote w:type="continuationSeparator" w:id="0">
    <w:p w:rsidR="00586943" w:rsidRDefault="00586943" w:rsidP="0058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43" w:rsidRDefault="00586943" w:rsidP="00586943">
    <w:pPr>
      <w:pStyle w:val="Footer"/>
      <w:jc w:val="center"/>
      <w:rPr>
        <w:b/>
      </w:rPr>
    </w:pPr>
  </w:p>
  <w:p w:rsidR="00586943" w:rsidRPr="00586943" w:rsidRDefault="00586943" w:rsidP="009F684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943" w:rsidRDefault="00586943" w:rsidP="00586943">
      <w:pPr>
        <w:spacing w:after="0" w:line="240" w:lineRule="auto"/>
      </w:pPr>
      <w:r>
        <w:separator/>
      </w:r>
    </w:p>
  </w:footnote>
  <w:footnote w:type="continuationSeparator" w:id="0">
    <w:p w:rsidR="00586943" w:rsidRDefault="00586943" w:rsidP="0058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591"/>
    <w:multiLevelType w:val="hybridMultilevel"/>
    <w:tmpl w:val="41C47C3C"/>
    <w:lvl w:ilvl="0" w:tplc="F73EC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507"/>
    <w:multiLevelType w:val="hybridMultilevel"/>
    <w:tmpl w:val="00CA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29B5"/>
    <w:multiLevelType w:val="hybridMultilevel"/>
    <w:tmpl w:val="6A1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3"/>
    <w:rsid w:val="000034B1"/>
    <w:rsid w:val="00022CD7"/>
    <w:rsid w:val="00032BC8"/>
    <w:rsid w:val="00156065"/>
    <w:rsid w:val="001655F3"/>
    <w:rsid w:val="001979A7"/>
    <w:rsid w:val="001A663E"/>
    <w:rsid w:val="001C4D9C"/>
    <w:rsid w:val="001F134B"/>
    <w:rsid w:val="002674DB"/>
    <w:rsid w:val="00276243"/>
    <w:rsid w:val="002A354E"/>
    <w:rsid w:val="002B3717"/>
    <w:rsid w:val="002C6C20"/>
    <w:rsid w:val="003335F1"/>
    <w:rsid w:val="0038717C"/>
    <w:rsid w:val="003F7020"/>
    <w:rsid w:val="004145F8"/>
    <w:rsid w:val="00445575"/>
    <w:rsid w:val="00460FFA"/>
    <w:rsid w:val="004E2D96"/>
    <w:rsid w:val="004E514C"/>
    <w:rsid w:val="00536340"/>
    <w:rsid w:val="00572D70"/>
    <w:rsid w:val="00586943"/>
    <w:rsid w:val="00593679"/>
    <w:rsid w:val="00641B77"/>
    <w:rsid w:val="00644D69"/>
    <w:rsid w:val="006B113A"/>
    <w:rsid w:val="00752455"/>
    <w:rsid w:val="007D6533"/>
    <w:rsid w:val="007E030B"/>
    <w:rsid w:val="00816690"/>
    <w:rsid w:val="008F3165"/>
    <w:rsid w:val="009A2175"/>
    <w:rsid w:val="009A31BB"/>
    <w:rsid w:val="009F684E"/>
    <w:rsid w:val="00A2169B"/>
    <w:rsid w:val="00B475F4"/>
    <w:rsid w:val="00B97424"/>
    <w:rsid w:val="00C8731D"/>
    <w:rsid w:val="00C96524"/>
    <w:rsid w:val="00CB37EE"/>
    <w:rsid w:val="00D469ED"/>
    <w:rsid w:val="00D54AF3"/>
    <w:rsid w:val="00D70AC0"/>
    <w:rsid w:val="00D93F60"/>
    <w:rsid w:val="00E26D7E"/>
    <w:rsid w:val="00E55FC2"/>
    <w:rsid w:val="00E858A6"/>
    <w:rsid w:val="00EA0ED5"/>
    <w:rsid w:val="00EB3978"/>
    <w:rsid w:val="00EB5681"/>
    <w:rsid w:val="00EC6251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30FE511"/>
  <w15:docId w15:val="{EC0C2FB0-A769-4D89-83F8-D333BC3D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3"/>
  </w:style>
  <w:style w:type="paragraph" w:styleId="Footer">
    <w:name w:val="footer"/>
    <w:basedOn w:val="Normal"/>
    <w:link w:val="FooterChar"/>
    <w:uiPriority w:val="99"/>
    <w:unhideWhenUsed/>
    <w:rsid w:val="0058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3"/>
  </w:style>
  <w:style w:type="paragraph" w:styleId="ListParagraph">
    <w:name w:val="List Paragraph"/>
    <w:basedOn w:val="Normal"/>
    <w:uiPriority w:val="34"/>
    <w:qFormat/>
    <w:rsid w:val="00586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2</cp:revision>
  <dcterms:created xsi:type="dcterms:W3CDTF">2018-12-18T18:02:00Z</dcterms:created>
  <dcterms:modified xsi:type="dcterms:W3CDTF">2018-12-18T18:02:00Z</dcterms:modified>
</cp:coreProperties>
</file>